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Regional Service Committee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March 16, 2025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Zoom Online Meeting - 9:00 AM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***Action Items***</w:t>
        <w:br w:type="textWrapping"/>
      </w:r>
      <w:commentRangeStart w:id="0"/>
    </w:p>
    <w:p>
      <w:pPr>
        <w:pStyle w:val="Body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rtl w:val="0"/>
          <w:lang w:val="en-US"/>
        </w:rPr>
        <w:t>Announce: Region needs Vice Treasurer and H&amp;I Chair</w:t>
        <w:br w:type="textWrapping"/>
      </w:r>
      <w:commentRangeEnd w:id="0"/>
      <w:r>
        <w:commentReference w:id="0"/>
      </w:r>
    </w:p>
    <w:p>
      <w:pPr>
        <w:pStyle w:val="Body"/>
        <w:rPr>
          <w:b w:val="0"/>
          <w:bCs w:val="0"/>
          <w:sz w:val="32"/>
          <w:szCs w:val="32"/>
        </w:rPr>
      </w:pPr>
    </w:p>
    <w:p>
      <w:pPr>
        <w:pStyle w:val="Body"/>
        <w:jc w:val="left"/>
      </w:pP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Meeting started - 9:05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Prayed in with Serenity Prayer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Twelve Traditions read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3048000</wp:posOffset>
            </wp:positionH>
            <wp:positionV relativeFrom="page">
              <wp:posOffset>1668846</wp:posOffset>
            </wp:positionV>
            <wp:extent cx="1676400" cy="1676400"/>
            <wp:effectExtent l="0" t="0" r="0" b="0"/>
            <wp:wrapSquare wrapText="bothSides" distL="0" distR="0" distT="0" distB="0"/>
            <wp:docPr id="1073741825" name="officeArt object" descr="A colorful circle with arrows and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colorful circle with arrows and a logoDescription automatically generated" descr="A colorful circle with arrows and a logo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>Introductions/Roll Call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Chair - Michelle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Vice Chair - Lori E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Dee - Webmaster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RD - Dennis D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AD - Ells W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Treasurer - Ron W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Secretary - Tyler S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BTWS Chair - Tony C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Kern County - RCM1: , RCM2: Kimberly W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County Line - RCM1: Keli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i, RCM2: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Central Coast - RCM1:</w:t>
      </w:r>
      <w:r>
        <w:rPr>
          <w:b w:val="0"/>
          <w:bCs w:val="0"/>
          <w:rtl w:val="0"/>
        </w:rPr>
        <w:t>Stanley H</w:t>
      </w:r>
      <w:r>
        <w:rPr>
          <w:b w:val="0"/>
          <w:bCs w:val="0"/>
          <w:rtl w:val="0"/>
          <w:lang w:val="en-US"/>
        </w:rPr>
        <w:t xml:space="preserve"> , RCM2: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Gold Coast - RCM1: Richard L , RCM2: Tyler S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Santa Barbara - RCM1: Susan, RCM2: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Guest - Amanda, James C,</w:t>
      </w:r>
    </w:p>
    <w:p>
      <w:pPr>
        <w:pStyle w:val="Body"/>
      </w:pP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>Old Business</w:t>
      </w:r>
    </w:p>
    <w:p>
      <w:pPr>
        <w:pStyle w:val="Body"/>
        <w:numPr>
          <w:ilvl w:val="0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Guidelines Revision Ad-Hoc</w:t>
      </w:r>
    </w:p>
    <w:p>
      <w:pPr>
        <w:pStyle w:val="Body"/>
        <w:numPr>
          <w:ilvl w:val="1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Dennis, Richard, and Ron are currently working on the revision</w:t>
      </w:r>
    </w:p>
    <w:p>
      <w:pPr>
        <w:pStyle w:val="Body"/>
        <w:numPr>
          <w:ilvl w:val="1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Date and time will be added to the site so others can participate</w:t>
      </w:r>
    </w:p>
    <w:p>
      <w:pPr>
        <w:pStyle w:val="Body"/>
        <w:numPr>
          <w:ilvl w:val="2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 xml:space="preserve"> March 24, 5 pm </w:t>
      </w:r>
      <w:r>
        <w:rPr>
          <w:b w:val="0"/>
          <w:bCs w:val="0"/>
          <w:rtl w:val="0"/>
          <w:lang w:val="en-US"/>
        </w:rPr>
        <w:t xml:space="preserve">- </w:t>
      </w:r>
      <w:r>
        <w:rPr>
          <w:b w:val="0"/>
          <w:bCs w:val="0"/>
          <w:rtl w:val="0"/>
          <w:lang w:val="en-US"/>
        </w:rPr>
        <w:t>Zoom ID 837 6620 9629</w:t>
      </w:r>
    </w:p>
    <w:p>
      <w:pPr>
        <w:pStyle w:val="Body"/>
        <w:numPr>
          <w:ilvl w:val="1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 xml:space="preserve">Wording of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Audit</w:t>
      </w:r>
      <w:r>
        <w:rPr>
          <w:b w:val="0"/>
          <w:bCs w:val="0"/>
          <w:rtl w:val="0"/>
          <w:lang w:val="en-US"/>
        </w:rPr>
        <w:t xml:space="preserve">” </w:t>
      </w:r>
      <w:r>
        <w:rPr>
          <w:b w:val="0"/>
          <w:bCs w:val="0"/>
          <w:rtl w:val="0"/>
          <w:lang w:val="en-US"/>
        </w:rPr>
        <w:t xml:space="preserve">will be changed to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Review</w:t>
      </w:r>
      <w:r>
        <w:rPr>
          <w:b w:val="0"/>
          <w:bCs w:val="0"/>
          <w:rtl w:val="0"/>
          <w:lang w:val="en-US"/>
        </w:rPr>
        <w:t xml:space="preserve">” </w:t>
      </w:r>
      <w:r>
        <w:rPr>
          <w:b w:val="0"/>
          <w:bCs w:val="0"/>
          <w:rtl w:val="0"/>
          <w:lang w:val="en-US"/>
        </w:rPr>
        <w:t>in the Guidelines</w:t>
      </w:r>
    </w:p>
    <w:p>
      <w:pPr>
        <w:pStyle w:val="Body"/>
        <w:numPr>
          <w:ilvl w:val="2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Agreed upon through CBDM</w:t>
      </w:r>
    </w:p>
    <w:p>
      <w:pPr>
        <w:pStyle w:val="Body"/>
        <w:numPr>
          <w:ilvl w:val="0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Open Position</w:t>
      </w:r>
    </w:p>
    <w:p>
      <w:pPr>
        <w:pStyle w:val="Body"/>
        <w:numPr>
          <w:ilvl w:val="1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Regional H&amp;I Chair</w:t>
      </w:r>
    </w:p>
    <w:p>
      <w:pPr>
        <w:pStyle w:val="Body"/>
        <w:numPr>
          <w:ilvl w:val="0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Regional Assembly</w:t>
      </w:r>
    </w:p>
    <w:p>
      <w:pPr>
        <w:pStyle w:val="Body"/>
        <w:numPr>
          <w:ilvl w:val="1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Dee, Dennis, and Stanley</w:t>
      </w:r>
    </w:p>
    <w:p>
      <w:pPr>
        <w:pStyle w:val="Body"/>
        <w:numPr>
          <w:ilvl w:val="2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Draft ideas to present to the Areas for the next Regional Assembly</w:t>
      </w:r>
    </w:p>
    <w:p>
      <w:pPr>
        <w:pStyle w:val="Body"/>
        <w:numPr>
          <w:ilvl w:val="3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What it will look like</w:t>
      </w:r>
    </w:p>
    <w:p>
      <w:pPr>
        <w:pStyle w:val="Body"/>
        <w:numPr>
          <w:ilvl w:val="3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Impact of choice</w:t>
      </w:r>
    </w:p>
    <w:p>
      <w:pPr>
        <w:pStyle w:val="Body"/>
        <w:numPr>
          <w:ilvl w:val="0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Email List Clean</w:t>
      </w:r>
    </w:p>
    <w:p>
      <w:pPr>
        <w:pStyle w:val="Body"/>
        <w:numPr>
          <w:ilvl w:val="1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Grant Secretary admin access</w:t>
      </w:r>
    </w:p>
    <w:p>
      <w:pPr>
        <w:pStyle w:val="Body"/>
        <w:numPr>
          <w:ilvl w:val="1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Create list of email addresses to be removed and present at next meeting</w:t>
      </w:r>
    </w:p>
    <w:p>
      <w:pPr>
        <w:pStyle w:val="Body"/>
        <w:numPr>
          <w:ilvl w:val="1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Send out email requesting which email members would like to remain in the Google Group</w:t>
      </w:r>
    </w:p>
    <w:p>
      <w:pPr>
        <w:pStyle w:val="Body"/>
        <w:numPr>
          <w:ilvl w:val="0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Vice Treasurer Selection</w:t>
      </w:r>
    </w:p>
    <w:p>
      <w:pPr>
        <w:pStyle w:val="Body"/>
        <w:numPr>
          <w:ilvl w:val="1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Announce at Areas that Region is looking for a Vice Treasure</w:t>
      </w:r>
    </w:p>
    <w:p>
      <w:pPr>
        <w:pStyle w:val="Body"/>
        <w:numPr>
          <w:ilvl w:val="0"/>
          <w:numId w:val="2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Next meeting</w:t>
      </w:r>
    </w:p>
    <w:p>
      <w:pPr>
        <w:pStyle w:val="Body"/>
        <w:numPr>
          <w:ilvl w:val="1"/>
          <w:numId w:val="3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April 13, 2025 @ 11:30 AM</w:t>
      </w:r>
    </w:p>
    <w:p>
      <w:pPr>
        <w:pStyle w:val="Body"/>
        <w:numPr>
          <w:ilvl w:val="1"/>
          <w:numId w:val="3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2985 E Hillcrest Dr #106, Thousand Oaks, CA 91362</w:t>
      </w:r>
    </w:p>
    <w:p>
      <w:pPr>
        <w:pStyle w:val="Body"/>
        <w:numPr>
          <w:ilvl w:val="0"/>
          <w:numId w:val="4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 xml:space="preserve"> Meeting closed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Tyler Sellers" w:date="2025-03-16T09:50:35Z">
    <w:p w14:paraId="1111FFFF">
      <w:pPr>
        <w:pStyle w:val="Default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Fonts w:ascii="Times New Roman" w:cs="Times New Roman" w:hAnsi="Times New Roman" w:eastAsia="Times New Roman"/>
        <w:b w:val="1"/>
        <w:bCs w:val="1"/>
        <w:sz w:val="28"/>
        <w:szCs w:val="28"/>
        <w:u w:color="000000"/>
        <w:rtl w:val="0"/>
      </w:rPr>
    </w:pPr>
    <w:r>
      <w:rPr>
        <w:rFonts w:ascii="Times New Roman" w:hAnsi="Times New Roman"/>
        <w:b w:val="1"/>
        <w:bCs w:val="1"/>
        <w:sz w:val="28"/>
        <w:szCs w:val="28"/>
        <w:u w:color="000000"/>
        <w:rtl w:val="0"/>
      </w:rPr>
      <w:tab/>
    </w:r>
    <w:r>
      <w:rPr>
        <w:rFonts w:ascii="Times New Roman" w:hAnsi="Times New Roman"/>
        <w:b w:val="1"/>
        <w:bCs w:val="1"/>
        <w:outline w:val="0"/>
        <w:color w:val="000000"/>
        <w:sz w:val="28"/>
        <w:szCs w:val="28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Central California Regional Service Committee of NA </w:t>
    </w:r>
  </w:p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Fonts w:ascii="Times New Roman" w:cs="Times New Roman" w:hAnsi="Times New Roman" w:eastAsia="Times New Roman"/>
        <w:b w:val="1"/>
        <w:bCs w:val="1"/>
        <w:sz w:val="28"/>
        <w:szCs w:val="28"/>
        <w:u w:color="000000"/>
        <w:rtl w:val="0"/>
      </w:rPr>
    </w:pPr>
    <w:r>
      <w:rPr>
        <w:rFonts w:ascii="Times New Roman" w:cs="Times New Roman" w:hAnsi="Times New Roman" w:eastAsia="Times New Roman"/>
        <w:b w:val="1"/>
        <w:bCs w:val="1"/>
        <w:sz w:val="28"/>
        <w:szCs w:val="28"/>
        <w:u w:color="000000"/>
        <w:rtl w:val="0"/>
      </w:rPr>
      <w:tab/>
    </w:r>
    <w:r>
      <w:rPr>
        <w:rFonts w:ascii="Times New Roman" w:hAnsi="Times New Roman"/>
        <w:b w:val="1"/>
        <w:bCs w:val="1"/>
        <w:outline w:val="0"/>
        <w:color w:val="000000"/>
        <w:sz w:val="28"/>
        <w:szCs w:val="28"/>
        <w:u w:color="000000"/>
        <w:rtl w:val="0"/>
        <w:lang w:val="pt-PT"/>
        <w14:textFill>
          <w14:solidFill>
            <w14:srgbClr w14:val="000000"/>
          </w14:solidFill>
        </w14:textFill>
      </w:rPr>
      <w:t xml:space="preserve">P.O Box 1206 </w:t>
    </w:r>
  </w:p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b w:val="1"/>
        <w:bCs w:val="1"/>
        <w:sz w:val="28"/>
        <w:szCs w:val="28"/>
        <w:u w:color="000000"/>
        <w:rtl w:val="0"/>
      </w:rPr>
      <w:tab/>
    </w:r>
    <w:r>
      <w:rPr>
        <w:rFonts w:ascii="Times New Roman" w:hAnsi="Times New Roman"/>
        <w:b w:val="1"/>
        <w:bCs w:val="1"/>
        <w:outline w:val="0"/>
        <w:color w:val="000000"/>
        <w:sz w:val="28"/>
        <w:szCs w:val="28"/>
        <w:u w:color="000000"/>
        <w:rtl w:val="0"/>
        <w14:textFill>
          <w14:solidFill>
            <w14:srgbClr w14:val="000000"/>
          </w14:solidFill>
        </w14:textFill>
      </w:rPr>
      <w:t xml:space="preserve">Ventura Ca 93002               </w:t>
    </w:r>
    <w:r>
      <w:rPr>
        <w:rFonts w:ascii="Times New Roman" w:cs="Times New Roman" w:hAnsi="Times New Roman" w:eastAsia="Times New Roman"/>
        <w:b w:val="1"/>
        <w:bCs w:val="1"/>
        <w:sz w:val="28"/>
        <w:szCs w:val="28"/>
        <w:u w:color="000000"/>
        <w:rtl w:val="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)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(%9)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)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(%9)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